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C2152" w14:textId="77777777" w:rsidR="00387C90" w:rsidRPr="00387C90" w:rsidRDefault="00387C90" w:rsidP="00387C90">
      <w:pPr>
        <w:shd w:val="clear" w:color="auto" w:fill="FFFFFF"/>
        <w:spacing w:after="100" w:afterAutospacing="1" w:line="240" w:lineRule="auto"/>
        <w:outlineLvl w:val="3"/>
        <w:rPr>
          <w:rFonts w:ascii="Segoe UI" w:eastAsia="Times New Roman" w:hAnsi="Segoe UI" w:cs="Segoe UI"/>
          <w:sz w:val="24"/>
          <w:szCs w:val="24"/>
          <w:lang w:eastAsia="de-DE"/>
        </w:rPr>
      </w:pPr>
      <w:r w:rsidRPr="00387C90">
        <w:rPr>
          <w:rFonts w:ascii="Segoe UI" w:eastAsia="Times New Roman" w:hAnsi="Segoe UI" w:cs="Segoe UI"/>
          <w:sz w:val="24"/>
          <w:szCs w:val="24"/>
          <w:lang w:eastAsia="de-DE"/>
        </w:rPr>
        <w:t>Aufnahmekriterien</w:t>
      </w:r>
    </w:p>
    <w:p w14:paraId="74B70427" w14:textId="77777777" w:rsidR="00387C90" w:rsidRPr="00387C90" w:rsidRDefault="00387C90" w:rsidP="00387C90">
      <w:pPr>
        <w:shd w:val="clear" w:color="auto" w:fill="FFFFFF"/>
        <w:spacing w:after="100" w:afterAutospacing="1" w:line="240" w:lineRule="auto"/>
        <w:rPr>
          <w:rFonts w:ascii="Segoe UI" w:eastAsia="Times New Roman" w:hAnsi="Segoe UI" w:cs="Segoe UI"/>
          <w:color w:val="212529"/>
          <w:sz w:val="23"/>
          <w:szCs w:val="23"/>
          <w:lang w:eastAsia="de-DE"/>
        </w:rPr>
      </w:pPr>
      <w:r w:rsidRPr="00387C90">
        <w:rPr>
          <w:rFonts w:ascii="Segoe UI" w:eastAsia="Times New Roman" w:hAnsi="Segoe UI" w:cs="Segoe UI"/>
          <w:color w:val="212529"/>
          <w:sz w:val="23"/>
          <w:szCs w:val="23"/>
          <w:lang w:eastAsia="de-DE"/>
        </w:rPr>
        <w:t>Im Mittelpunkt der Kitas des SKFM stehen das Kind und seine Familie. Ziel der Erziehung, Bildung und Betreuung der Kinder ist ihre gesunde Entwicklung und ihr Wohlergehen. Die Eltern erfahren Unterstützung bei Erziehungsfragen und in der Vereinbarkeit von Familie und Beruf. Die Vergabe der Plätze berücksichtigt die gesetzlichen Vorgaben und die Bedarfe der Eltern. Im Wesentlichen gelten folgende Aufnahmekriterien:</w:t>
      </w:r>
    </w:p>
    <w:p w14:paraId="2C27434E" w14:textId="77777777" w:rsidR="00387C90" w:rsidRPr="00387C90" w:rsidRDefault="00387C90" w:rsidP="00387C9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de-DE"/>
        </w:rPr>
      </w:pPr>
      <w:r w:rsidRPr="00387C90">
        <w:rPr>
          <w:rFonts w:ascii="Segoe UI" w:eastAsia="Times New Roman" w:hAnsi="Segoe UI" w:cs="Segoe UI"/>
          <w:color w:val="212529"/>
          <w:sz w:val="23"/>
          <w:szCs w:val="23"/>
          <w:lang w:eastAsia="de-DE"/>
        </w:rPr>
        <w:t>Das Alter der Kinder muss zur jeweiligen Gruppen- bzw. Altersstruktur passen.</w:t>
      </w:r>
    </w:p>
    <w:p w14:paraId="794DD9FB" w14:textId="77777777" w:rsidR="00387C90" w:rsidRPr="00387C90" w:rsidRDefault="00387C90" w:rsidP="00387C9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de-DE"/>
        </w:rPr>
      </w:pPr>
      <w:r w:rsidRPr="00387C90">
        <w:rPr>
          <w:rFonts w:ascii="Segoe UI" w:eastAsia="Times New Roman" w:hAnsi="Segoe UI" w:cs="Segoe UI"/>
          <w:color w:val="212529"/>
          <w:sz w:val="23"/>
          <w:szCs w:val="23"/>
          <w:lang w:eastAsia="de-DE"/>
        </w:rPr>
        <w:t>Kinder alleinerziehender Mütter und Väter, die berufstätig sind, und Kinder aus Familien in besonderen Bedarfssituationen werden vorrangig aufgenommen.</w:t>
      </w:r>
    </w:p>
    <w:p w14:paraId="3AB0596F" w14:textId="77777777" w:rsidR="00387C90" w:rsidRPr="00387C90" w:rsidRDefault="00387C90" w:rsidP="00387C9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de-DE"/>
        </w:rPr>
      </w:pPr>
      <w:r w:rsidRPr="00387C90">
        <w:rPr>
          <w:rFonts w:ascii="Segoe UI" w:eastAsia="Times New Roman" w:hAnsi="Segoe UI" w:cs="Segoe UI"/>
          <w:color w:val="212529"/>
          <w:sz w:val="23"/>
          <w:szCs w:val="23"/>
          <w:lang w:eastAsia="de-DE"/>
        </w:rPr>
        <w:t>Berufstätigkeit der Eltern bzw. Sorgeberechtigten wird berücksichtigt.</w:t>
      </w:r>
    </w:p>
    <w:p w14:paraId="1A63DCDB" w14:textId="77777777" w:rsidR="00387C90" w:rsidRPr="00387C90" w:rsidRDefault="00387C90" w:rsidP="00387C9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de-DE"/>
        </w:rPr>
      </w:pPr>
      <w:r w:rsidRPr="00387C90">
        <w:rPr>
          <w:rFonts w:ascii="Segoe UI" w:eastAsia="Times New Roman" w:hAnsi="Segoe UI" w:cs="Segoe UI"/>
          <w:color w:val="212529"/>
          <w:sz w:val="23"/>
          <w:szCs w:val="23"/>
          <w:lang w:eastAsia="de-DE"/>
        </w:rPr>
        <w:t>Geschwisterkinder werden vorrangig aufgenommen, wenn die oben genannten Kriterien erfüllt sind.</w:t>
      </w:r>
    </w:p>
    <w:p w14:paraId="041C75C2" w14:textId="77777777" w:rsidR="00387C90" w:rsidRPr="00387C90" w:rsidRDefault="00387C90" w:rsidP="00387C9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3"/>
          <w:szCs w:val="23"/>
          <w:lang w:eastAsia="de-DE"/>
        </w:rPr>
      </w:pPr>
      <w:r w:rsidRPr="00387C90">
        <w:rPr>
          <w:rFonts w:ascii="Segoe UI" w:eastAsia="Times New Roman" w:hAnsi="Segoe UI" w:cs="Segoe UI"/>
          <w:color w:val="212529"/>
          <w:sz w:val="23"/>
          <w:szCs w:val="23"/>
          <w:lang w:eastAsia="de-DE"/>
        </w:rPr>
        <w:t>Die Wohnortnähe kann ein zu berücksichtigender Faktor sein.</w:t>
      </w:r>
    </w:p>
    <w:p w14:paraId="52DE4FCB" w14:textId="77777777" w:rsidR="00387C90" w:rsidRPr="00387C90" w:rsidRDefault="00387C90" w:rsidP="00387C90">
      <w:pPr>
        <w:shd w:val="clear" w:color="auto" w:fill="FFFFFF"/>
        <w:spacing w:after="100" w:afterAutospacing="1" w:line="240" w:lineRule="auto"/>
        <w:rPr>
          <w:rFonts w:ascii="Segoe UI" w:eastAsia="Times New Roman" w:hAnsi="Segoe UI" w:cs="Segoe UI"/>
          <w:color w:val="212529"/>
          <w:sz w:val="23"/>
          <w:szCs w:val="23"/>
          <w:lang w:eastAsia="de-DE"/>
        </w:rPr>
      </w:pPr>
      <w:r w:rsidRPr="00387C90">
        <w:rPr>
          <w:rFonts w:ascii="Segoe UI" w:eastAsia="Times New Roman" w:hAnsi="Segoe UI" w:cs="Segoe UI"/>
          <w:color w:val="212529"/>
          <w:sz w:val="23"/>
          <w:szCs w:val="23"/>
          <w:lang w:eastAsia="de-DE"/>
        </w:rPr>
        <w:t>Die einzelnen Kitas des SKFM haben eigene Schwerpunkte und Profile entwickelt. Eltern sind herzlich eingeladen, sich im Gespräch mit der Leiterin zu informieren.</w:t>
      </w:r>
    </w:p>
    <w:p w14:paraId="35A8010E" w14:textId="77777777" w:rsidR="0006740E" w:rsidRDefault="0006740E">
      <w:bookmarkStart w:id="0" w:name="_GoBack"/>
      <w:bookmarkEnd w:id="0"/>
    </w:p>
    <w:sectPr w:rsidR="000674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D59F5"/>
    <w:multiLevelType w:val="multilevel"/>
    <w:tmpl w:val="8574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90"/>
    <w:rsid w:val="0006740E"/>
    <w:rsid w:val="00387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A808"/>
  <w15:chartTrackingRefBased/>
  <w15:docId w15:val="{6D798D61-4721-46B9-B087-47B5C9CA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5873221F578B488A3D9C3824F66A6B" ma:contentTypeVersion="12" ma:contentTypeDescription="Ein neues Dokument erstellen." ma:contentTypeScope="" ma:versionID="086d5595bc70130effb7ae7b574e6950">
  <xsd:schema xmlns:xsd="http://www.w3.org/2001/XMLSchema" xmlns:xs="http://www.w3.org/2001/XMLSchema" xmlns:p="http://schemas.microsoft.com/office/2006/metadata/properties" xmlns:ns3="761efccb-4adc-4252-8b2b-0b301be4aafb" xmlns:ns4="41437619-76da-465c-8d07-78679fc876d0" targetNamespace="http://schemas.microsoft.com/office/2006/metadata/properties" ma:root="true" ma:fieldsID="9862ad6675690ad440041d680c33e15a" ns3:_="" ns4:_="">
    <xsd:import namespace="761efccb-4adc-4252-8b2b-0b301be4aafb"/>
    <xsd:import namespace="41437619-76da-465c-8d07-78679fc876d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efccb-4adc-4252-8b2b-0b301be4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37619-76da-465c-8d07-78679fc876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1efccb-4adc-4252-8b2b-0b301be4aafb" xsi:nil="true"/>
  </documentManagement>
</p:properties>
</file>

<file path=customXml/itemProps1.xml><?xml version="1.0" encoding="utf-8"?>
<ds:datastoreItem xmlns:ds="http://schemas.openxmlformats.org/officeDocument/2006/customXml" ds:itemID="{8A863F65-A0BD-4480-A938-C7743069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efccb-4adc-4252-8b2b-0b301be4aafb"/>
    <ds:schemaRef ds:uri="41437619-76da-465c-8d07-78679fc87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17D45-9983-4409-993F-BBF32FA65507}">
  <ds:schemaRefs>
    <ds:schemaRef ds:uri="http://schemas.microsoft.com/sharepoint/v3/contenttype/forms"/>
  </ds:schemaRefs>
</ds:datastoreItem>
</file>

<file path=customXml/itemProps3.xml><?xml version="1.0" encoding="utf-8"?>
<ds:datastoreItem xmlns:ds="http://schemas.openxmlformats.org/officeDocument/2006/customXml" ds:itemID="{D00EB773-FBD8-4643-A23B-DC21717587CB}">
  <ds:schemaRefs>
    <ds:schemaRef ds:uri="761efccb-4adc-4252-8b2b-0b301be4aafb"/>
    <ds:schemaRef ds:uri="http://purl.org/dc/elements/1.1/"/>
    <ds:schemaRef ds:uri="http://schemas.microsoft.com/office/2006/metadata/properties"/>
    <ds:schemaRef ds:uri="http://schemas.microsoft.com/office/2006/documentManagement/types"/>
    <ds:schemaRef ds:uri="41437619-76da-465c-8d07-78679fc876d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Ollig Ulrike</dc:creator>
  <cp:keywords/>
  <dc:description/>
  <cp:lastModifiedBy>Ollig Ulrike</cp:lastModifiedBy>
  <cp:revision>1</cp:revision>
  <dcterms:created xsi:type="dcterms:W3CDTF">2024-10-09T10:35:00Z</dcterms:created>
  <dcterms:modified xsi:type="dcterms:W3CDTF">2024-10-09T10:35:00Z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0x010100025873221F578B488A3D9C3824F66A6B</vt:lpwstr>
  </property>
</Properties>
</file>